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>Content marketing</w:t>
      </w: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>Student’s Name</w:t>
      </w: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1F51C9" w:rsidRPr="001F51C9" w:rsidRDefault="001F51C9" w:rsidP="00F43E81">
      <w:pPr>
        <w:jc w:val="center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1C9" w:rsidRDefault="001F51C9" w:rsidP="001F51C9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43E81" w:rsidRPr="001F51C9" w:rsidRDefault="00CB767C" w:rsidP="00F43E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1C9">
        <w:rPr>
          <w:rFonts w:ascii="Times New Roman" w:hAnsi="Times New Roman" w:cs="Times New Roman"/>
          <w:b/>
          <w:sz w:val="24"/>
          <w:szCs w:val="24"/>
        </w:rPr>
        <w:lastRenderedPageBreak/>
        <w:t>Next Wave with Gary Vaynerchuk: Content is king</w:t>
      </w:r>
    </w:p>
    <w:p w:rsidR="000218E1" w:rsidRPr="001F51C9" w:rsidRDefault="00CB767C" w:rsidP="00AD1507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>By saying “content is a commodity,” Garry means that content is produced in bulk and valued as cheaply as possible. Garry equates content to commodity in terms of the commodity’s price and how it is valued.</w:t>
      </w:r>
      <w:r w:rsidR="00DB4A2B" w:rsidRPr="001F51C9">
        <w:rPr>
          <w:rFonts w:ascii="Times New Roman" w:hAnsi="Times New Roman" w:cs="Times New Roman"/>
          <w:sz w:val="24"/>
          <w:szCs w:val="24"/>
        </w:rPr>
        <w:t xml:space="preserve"> By definition, a commodity is a raw material or primary agricultural product that can be sold or bought. </w:t>
      </w:r>
      <w:r w:rsidR="00655157" w:rsidRPr="001F51C9">
        <w:rPr>
          <w:rFonts w:ascii="Times New Roman" w:hAnsi="Times New Roman" w:cs="Times New Roman"/>
          <w:sz w:val="24"/>
          <w:szCs w:val="24"/>
        </w:rPr>
        <w:t xml:space="preserve">Therefore, just like a commodity can be sold and bought, so is content. </w:t>
      </w:r>
      <w:r w:rsidR="00F71592" w:rsidRPr="001F51C9">
        <w:rPr>
          <w:rFonts w:ascii="Times New Roman" w:hAnsi="Times New Roman" w:cs="Times New Roman"/>
          <w:sz w:val="24"/>
          <w:szCs w:val="24"/>
        </w:rPr>
        <w:t xml:space="preserve">The value of a commodity is primarily dictated by volume. The lowest price at a minimum level of quality is the one that wins the sale. </w:t>
      </w:r>
      <w:r w:rsidR="00FE1C94" w:rsidRPr="001F51C9">
        <w:rPr>
          <w:rFonts w:ascii="Times New Roman" w:hAnsi="Times New Roman" w:cs="Times New Roman"/>
          <w:sz w:val="24"/>
          <w:szCs w:val="24"/>
        </w:rPr>
        <w:t>Garry thinks that content has become a commodity from the raw material perspective</w:t>
      </w:r>
      <w:r w:rsidR="000E4022" w:rsidRPr="001F51C9">
        <w:rPr>
          <w:rFonts w:ascii="Times New Roman" w:hAnsi="Times New Roman" w:cs="Times New Roman"/>
          <w:sz w:val="24"/>
          <w:szCs w:val="24"/>
        </w:rPr>
        <w:t>.</w:t>
      </w:r>
      <w:r w:rsidR="0058323D" w:rsidRPr="001F51C9">
        <w:rPr>
          <w:rFonts w:ascii="Times New Roman" w:hAnsi="Times New Roman" w:cs="Times New Roman"/>
          <w:sz w:val="24"/>
          <w:szCs w:val="24"/>
        </w:rPr>
        <w:t xml:space="preserve"> Just like a commodity, people should care more about the end-user when building their content. </w:t>
      </w:r>
      <w:r w:rsidR="005634D7" w:rsidRPr="001F51C9">
        <w:rPr>
          <w:rFonts w:ascii="Times New Roman" w:hAnsi="Times New Roman" w:cs="Times New Roman"/>
          <w:sz w:val="24"/>
          <w:szCs w:val="24"/>
        </w:rPr>
        <w:t>There should be unique selling propositions and brand equity.</w:t>
      </w:r>
    </w:p>
    <w:p w:rsidR="00BD32D6" w:rsidRPr="001F51C9" w:rsidRDefault="00CB767C" w:rsidP="00AD1507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 xml:space="preserve">When he says that marketers must provide value, </w:t>
      </w:r>
      <w:r w:rsidR="007B14D4" w:rsidRPr="001F51C9">
        <w:rPr>
          <w:rFonts w:ascii="Times New Roman" w:hAnsi="Times New Roman" w:cs="Times New Roman"/>
          <w:sz w:val="24"/>
          <w:szCs w:val="24"/>
        </w:rPr>
        <w:t>Garry Vaynerchuk</w:t>
      </w:r>
      <w:r w:rsidRPr="001F51C9">
        <w:rPr>
          <w:rFonts w:ascii="Times New Roman" w:hAnsi="Times New Roman" w:cs="Times New Roman"/>
          <w:sz w:val="24"/>
          <w:szCs w:val="24"/>
        </w:rPr>
        <w:t xml:space="preserve"> urges content creators to be unique and extraordinary in their production. This is because competition has become stiff, and the only way to remain </w:t>
      </w:r>
      <w:r w:rsidRPr="001F51C9">
        <w:rPr>
          <w:rFonts w:ascii="Times New Roman" w:hAnsi="Times New Roman" w:cs="Times New Roman"/>
          <w:sz w:val="24"/>
          <w:szCs w:val="24"/>
        </w:rPr>
        <w:t>relevant is by being great and unique. He says that a lot of content is being produced today than ever before, which means the competition has become stiff. We are competing against</w:t>
      </w:r>
      <w:r w:rsidR="00B41D28" w:rsidRPr="001F51C9">
        <w:rPr>
          <w:rFonts w:ascii="Times New Roman" w:hAnsi="Times New Roman" w:cs="Times New Roman"/>
          <w:sz w:val="24"/>
          <w:szCs w:val="24"/>
        </w:rPr>
        <w:t xml:space="preserve"> everybody, and that calls for uniqueness and greatness. Garry urges content creators to focus on the end-user, who will, in turn, give equity to the brand.</w:t>
      </w:r>
      <w:r w:rsidR="00943ABF" w:rsidRPr="001F51C9">
        <w:rPr>
          <w:rFonts w:ascii="Times New Roman" w:hAnsi="Times New Roman" w:cs="Times New Roman"/>
          <w:sz w:val="24"/>
          <w:szCs w:val="24"/>
        </w:rPr>
        <w:t xml:space="preserve"> Content that is user-sensitive will always win. </w:t>
      </w:r>
    </w:p>
    <w:p w:rsidR="002F5DCE" w:rsidRPr="001F51C9" w:rsidRDefault="00CB767C" w:rsidP="00AD1507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>The emergence of blogs is what has popularized content marketing. From the video, content marketing started in the early 2000</w:t>
      </w:r>
      <w:r w:rsidRPr="001F51C9">
        <w:rPr>
          <w:rFonts w:ascii="Times New Roman" w:hAnsi="Times New Roman" w:cs="Times New Roman"/>
          <w:sz w:val="24"/>
          <w:szCs w:val="24"/>
        </w:rPr>
        <w:t xml:space="preserve">s and has steadily taken center stage in marketing over the years. </w:t>
      </w:r>
    </w:p>
    <w:p w:rsidR="001F51C9" w:rsidRDefault="001F51C9" w:rsidP="00AD150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1F51C9" w:rsidRDefault="001F51C9" w:rsidP="00AD150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1F51C9" w:rsidRDefault="001F51C9" w:rsidP="00AD150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1F51C9" w:rsidRPr="001F51C9" w:rsidRDefault="001F51C9" w:rsidP="001F51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1C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243F2" w:rsidRPr="001F51C9" w:rsidRDefault="00CB767C" w:rsidP="00AD1507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1F51C9">
        <w:rPr>
          <w:rFonts w:ascii="Times New Roman" w:hAnsi="Times New Roman" w:cs="Times New Roman"/>
          <w:sz w:val="24"/>
          <w:szCs w:val="24"/>
        </w:rPr>
        <w:t>https://www.youtube.com/watch?v=aXCelso9daA&amp;feature=emb_logo</w:t>
      </w:r>
      <w:bookmarkStart w:id="0" w:name="_GoBack"/>
      <w:bookmarkEnd w:id="0"/>
    </w:p>
    <w:sectPr w:rsidR="002243F2" w:rsidRPr="001F51C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67C" w:rsidRDefault="00CB767C" w:rsidP="001F51C9">
      <w:pPr>
        <w:spacing w:after="0" w:line="240" w:lineRule="auto"/>
      </w:pPr>
      <w:r>
        <w:separator/>
      </w:r>
    </w:p>
  </w:endnote>
  <w:endnote w:type="continuationSeparator" w:id="0">
    <w:p w:rsidR="00CB767C" w:rsidRDefault="00CB767C" w:rsidP="001F5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67C" w:rsidRDefault="00CB767C" w:rsidP="001F51C9">
      <w:pPr>
        <w:spacing w:after="0" w:line="240" w:lineRule="auto"/>
      </w:pPr>
      <w:r>
        <w:separator/>
      </w:r>
    </w:p>
  </w:footnote>
  <w:footnote w:type="continuationSeparator" w:id="0">
    <w:p w:rsidR="00CB767C" w:rsidRDefault="00CB767C" w:rsidP="001F5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42670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F51C9" w:rsidRPr="001F51C9" w:rsidRDefault="001F51C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F51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51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51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F51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F51C9" w:rsidRDefault="001F51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68F"/>
    <w:rsid w:val="000218E1"/>
    <w:rsid w:val="00040076"/>
    <w:rsid w:val="000E4022"/>
    <w:rsid w:val="001F51C9"/>
    <w:rsid w:val="002243F2"/>
    <w:rsid w:val="002F5DCE"/>
    <w:rsid w:val="005634D7"/>
    <w:rsid w:val="0058323D"/>
    <w:rsid w:val="00655157"/>
    <w:rsid w:val="007148F8"/>
    <w:rsid w:val="007B14D4"/>
    <w:rsid w:val="0083168F"/>
    <w:rsid w:val="00943ABF"/>
    <w:rsid w:val="00AD1507"/>
    <w:rsid w:val="00B41D28"/>
    <w:rsid w:val="00BD32D6"/>
    <w:rsid w:val="00CB767C"/>
    <w:rsid w:val="00DB4A2B"/>
    <w:rsid w:val="00F43E81"/>
    <w:rsid w:val="00F71592"/>
    <w:rsid w:val="00FE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3440E"/>
  <w15:chartTrackingRefBased/>
  <w15:docId w15:val="{12E935BE-EC8A-4E34-A95D-54864492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1C9"/>
  </w:style>
  <w:style w:type="paragraph" w:styleId="Footer">
    <w:name w:val="footer"/>
    <w:basedOn w:val="Normal"/>
    <w:link w:val="FooterChar"/>
    <w:uiPriority w:val="99"/>
    <w:unhideWhenUsed/>
    <w:rsid w:val="001F5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2021-01-10T11:44:00Z</dcterms:created>
  <dcterms:modified xsi:type="dcterms:W3CDTF">2021-01-10T18:23:00Z</dcterms:modified>
</cp:coreProperties>
</file>